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pPr>
      <w:r>
        <w:t xml:space="preserve">Hôtels durables de luxe sur l'île d'Irlande</w:t>
      </w:r>
    </w:p>
    <w:p>
      <w:pPr>
        <w:pStyle w:val="text-leader"/>
      </w:pPr>
      <w:r>
        <w:t xml:space="preserve">De plus en plus d'hôtels en Irlande mettent en œuvre des pratiques respectueuses de l'environnement, permettant ainsi de séjourner dans un hébergement de luxe tout en réduisant son empreinte carbone.</w:t>
      </w:r>
    </w:p>
    <w:p>
      <w:r>
        <w:t xml:space="preserve">Voici 6 exemples d’hôtels écolo-chics afin que les seules empreintes subsistant après votre prochain séjour sur l’île d’Emeraude soient celles laissées par vos pieds dans le sable !</w:t>
      </w:r>
      <w:r>
        <w:br/>
      </w:r>
      <w:r>
        <w:br/>
      </w:r>
      <w:hyperlink w:history="true" r:id="R67e20b6bae2f47a1">
        <w:r>
          <w:rPr>
            <w:rStyle w:val="Hyperlink"/>
          </w:rPr>
          <w:t xml:space="preserve">Slieve Donard Resort &amp; Spa </w:t>
        </w:r>
      </w:hyperlink>
      <w:r>
        <w:br/>
      </w:r>
      <w:r>
        <w:t xml:space="preserve">Niché au pied des montagnes de Mourne dans le comté de Down, cet hôtel de luxe offre des chambres magnifiques et une expérience culinaire extraordinaire, conjugués à des équipements comme la recharge de voiture électrique, un système de traitement des déchets alimentaires sur place et un poêle à granulés de bois pour alimenter les équipements du spa. Le Slieve Donard est désormais l'un des hôtels les plus écoénergétiques et écologiques d'Irlande du Nord. </w:t>
      </w:r>
      <w:r>
        <w:br/>
      </w:r>
      <w:r>
        <w:br/>
      </w:r>
      <w:hyperlink w:history="true" r:id="R0368edfbdc334e91">
        <w:r>
          <w:rPr>
            <w:rStyle w:val="Hyperlink"/>
          </w:rPr>
          <w:t xml:space="preserve">Hotel Doolin </w:t>
        </w:r>
      </w:hyperlink>
      <w:r>
        <w:br/>
      </w:r>
      <w:r>
        <w:t xml:space="preserve">Après une journée bien remplie de découvertes le long du Wild Atlantic Way, la côte sauvage de l’ouest irlandais, détendez-vous dans les luxueuses chambres 4* de cet hôtel du comté de Clare. Situé près des célèbres falaises de Moher, cet établissement contemporain, qui affiche une neutralité carbone, est l’un des chefs de file en matière d'hospitalité verte en Irlande. Qu'il s'agisse de sa politique anti plastique à usage unique, de ses produits de bain organiques, de la récupération de l'eau de pluie et bien plus encore, l'hôtel a remporté de nombreux prix écologiques et s'engage pour la durabilité dans tous les aspects de votre séjour. </w:t>
      </w:r>
      <w:r>
        <w:br/>
      </w:r>
      <w:r>
        <w:br/>
      </w:r>
      <w:hyperlink w:history="true" r:id="R303792179e8e417f">
        <w:r>
          <w:rPr>
            <w:rStyle w:val="Hyperlink"/>
          </w:rPr>
          <w:t xml:space="preserve">Gregan’s Castle Hotel</w:t>
        </w:r>
      </w:hyperlink>
      <w:r>
        <w:br/>
      </w:r>
      <w:r>
        <w:t xml:space="preserve">Le respect de l'environnement et la coexistence avec la nature sont au cœur de la philosophie de cet hôtel. Cette retraite luxueuse et gastronomique est située dans le comté de Clare, au cœur de la magnifique région du Burren, sur la côte ouest de l'Irlande. Membre fondateur du Burren Ecotourism Network, il propose des forfaits écotouristiques à ses clients. Cet hôtel, qui réserve de nombreuses surprises, impressionnera par son service impeccable, sa cuisine raffinée, sa décoration soignée et son respect évident de l'environnement.</w:t>
      </w:r>
      <w:r>
        <w:br/>
      </w:r>
      <w:r>
        <w:br/>
      </w:r>
      <w:hyperlink w:history="true" r:id="R99959f57cc074e69">
        <w:r>
          <w:rPr>
            <w:rStyle w:val="Hyperlink"/>
          </w:rPr>
          <w:t xml:space="preserve">The Salthouse </w:t>
        </w:r>
      </w:hyperlink>
      <w:r>
        <w:br/>
      </w:r>
      <w:r>
        <w:t xml:space="preserve">Cet éco-hôtel de luxe bénéficiant d’une vue imprenable sur l'océan Atlantique est situé sur la Route côtière de la Chaussée des Géants, l'un des plus belles routes côtières du monde. Surplombant la ville de Ballycastle, dans le comté d'Antrim, c'est un havre de paix idéal pour échapper à l'agitation de la vie moderne. Au calme, devant la mer, cet hôtel « intelligent » neutre en carbone démontre que le luxe peut aller de pair avec la durabilité. Des lodges respectueux de l'environnement sont également disponibles dans l'enceinte de l'hôtel. </w:t>
      </w:r>
      <w:r>
        <w:br/>
      </w:r>
      <w:r>
        <w:br/>
      </w:r>
      <w:hyperlink w:history="true" r:id="Rd72cf874a72440dd">
        <w:r>
          <w:rPr>
            <w:rStyle w:val="Hyperlink"/>
          </w:rPr>
          <w:t xml:space="preserve">Sandymount Hotel</w:t>
        </w:r>
      </w:hyperlink>
      <w:r>
        <w:br/>
      </w:r>
      <w:r>
        <w:t xml:space="preserve">Le plus grand hôtel familial de Dublin a remporté le titre de meilleur hôtel vert d'Europe pendant trois années consécutives, grâce à sa « green team » faisant en sorte que la plupart des déchets de l'hôtel sont recyclés ou récupérés. L'hôtel propose un luxe 4* paisible dans une jolie banlieue balnéaire dotée d’une belle plage : une oasis de calme unique à deux pas de la capitale animée.</w:t>
      </w:r>
      <w:r>
        <w:br/>
      </w:r>
      <w:r>
        <w:br/>
      </w:r>
      <w:hyperlink w:history="true" r:id="R6e4ddb1700d74243">
        <w:r>
          <w:rPr>
            <w:rStyle w:val="Hyperlink"/>
          </w:rPr>
          <w:t xml:space="preserve">Ballynahinch Castle Hotel</w:t>
        </w:r>
      </w:hyperlink>
      <w:r>
        <w:br/>
      </w:r>
      <w:r>
        <w:t xml:space="preserve">Avec son programme sans traces, sa politique de réduction et la séparation des déchets, des poêles à granulés de bois et des panneaux solaires fournissant de l'eau chaude et du chauffage zéro carbone, l'un des plus beaux châteaux-hôtels de luxe d'Irlande garantit un séjour responsable dans le plus pur luxe. Situé sur les rives de la rivière Owenmore, au cœur de la chaîne de montagnes Twelve Bens dans le Connemara (comté de Galway), la romance, l'histoire et un environnement naturel à couper le souffle font également partie du quotidien dans cette demeure. </w:t>
      </w:r>
      <w:r>
        <w:br/>
      </w:r>
      <w:r>
        <w:br/>
      </w:r>
      <w:r>
        <w:t xml:space="preserve">Pour en savoir plus sur les activités durables que vous pouvez faire en Irlande, cliquez </w:t>
      </w:r>
      <w:hyperlink w:history="true" r:id="R10547b7f28d84456">
        <w:r>
          <w:rPr>
            <w:rStyle w:val="Hyperlink"/>
          </w:rPr>
          <w:t xml:space="preserve">ici</w:t>
        </w:r>
      </w:hyperlink>
      <w:r>
        <w:t xml:space="preserve">. </w:t>
      </w:r>
      <w:r>
        <w:br/>
      </w:r>
      <w:r>
        <w:t xml:space="preserve"> </w:t>
      </w:r>
      <w:r>
        <w:br/>
      </w:r>
    </w:p>
    <w:sectPr w:rsidR="00236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F8"/>
    <w:rsid w:val="00236C69"/>
    <w:rsid w:val="003D43F6"/>
    <w:rsid w:val="004F533D"/>
    <w:rsid w:val="0050604C"/>
    <w:rsid w:val="005421EE"/>
    <w:rsid w:val="00740C55"/>
    <w:rsid w:val="008B2A6E"/>
    <w:rsid w:val="009E0BEA"/>
    <w:rsid w:val="00A9207A"/>
    <w:rsid w:val="00C03F17"/>
    <w:rsid w:val="00E449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88A64-09C7-4D92-8B12-57B165AC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03F1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03F1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3F1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C03F17"/>
    <w:rPr>
      <w:rFonts w:asciiTheme="majorHAnsi" w:hAnsiTheme="majorHAnsi" w:eastAsiaTheme="majorEastAsia" w:cstheme="majorBidi"/>
      <w:color w:val="2F5496" w:themeColor="accent1" w:themeShade="BF"/>
      <w:sz w:val="26"/>
      <w:szCs w:val="26"/>
    </w:rPr>
  </w:style>
  <w:style w:type="paragraph" w:styleId="h1" w:customStyle="1">
    <w:name w:val="h1"/>
    <w:link w:val="h1Char"/>
    <w:qFormat/>
    <w:rsid w:val="004F533D"/>
    <w:rPr>
      <w:rFonts w:ascii="Lucida Sans" w:hAnsi="Lucida Sans" w:eastAsiaTheme="majorEastAsia" w:cstheme="majorBidi"/>
      <w:b/>
      <w:sz w:val="75"/>
      <w:szCs w:val="32"/>
    </w:rPr>
  </w:style>
  <w:style w:type="paragraph" w:styleId="h2" w:customStyle="1">
    <w:name w:val="h2"/>
    <w:basedOn w:val="h1"/>
    <w:link w:val="h2Char"/>
    <w:qFormat/>
    <w:rsid w:val="008B2A6E"/>
    <w:rPr>
      <w:sz w:val="57"/>
    </w:rPr>
  </w:style>
  <w:style w:type="character" w:styleId="h1Char" w:customStyle="1">
    <w:name w:val="h1 Char"/>
    <w:basedOn w:val="Heading1Char"/>
    <w:link w:val="h1"/>
    <w:rsid w:val="004F533D"/>
    <w:rPr>
      <w:rFonts w:ascii="Lucida Sans" w:hAnsi="Lucida Sans" w:eastAsiaTheme="majorEastAsia" w:cstheme="majorBidi"/>
      <w:b/>
      <w:color w:val="2F5496" w:themeColor="accent1" w:themeShade="BF"/>
      <w:sz w:val="75"/>
      <w:szCs w:val="32"/>
    </w:rPr>
  </w:style>
  <w:style w:type="paragraph" w:styleId="h3" w:customStyle="1">
    <w:name w:val="h3"/>
    <w:basedOn w:val="h2"/>
    <w:link w:val="h3Char"/>
    <w:qFormat/>
    <w:rsid w:val="008B2A6E"/>
    <w:rPr>
      <w:sz w:val="36"/>
    </w:rPr>
  </w:style>
  <w:style w:type="character" w:styleId="h2Char" w:customStyle="1">
    <w:name w:val="h2 Char"/>
    <w:basedOn w:val="h1Char"/>
    <w:link w:val="h2"/>
    <w:rsid w:val="008B2A6E"/>
    <w:rPr>
      <w:rFonts w:ascii="Lucida Sans" w:hAnsi="Lucida Sans" w:eastAsiaTheme="majorEastAsia" w:cstheme="majorBidi"/>
      <w:b/>
      <w:color w:val="2F5496" w:themeColor="accent1" w:themeShade="BF"/>
      <w:sz w:val="57"/>
      <w:szCs w:val="32"/>
    </w:rPr>
  </w:style>
  <w:style w:type="paragraph" w:styleId="h4" w:customStyle="1">
    <w:name w:val="h4"/>
    <w:basedOn w:val="h3"/>
    <w:link w:val="h4Char"/>
    <w:qFormat/>
    <w:rsid w:val="008B2A6E"/>
    <w:rPr>
      <w:sz w:val="30"/>
    </w:rPr>
  </w:style>
  <w:style w:type="character" w:styleId="h3Char" w:customStyle="1">
    <w:name w:val="h3 Char"/>
    <w:basedOn w:val="h2Char"/>
    <w:link w:val="h3"/>
    <w:rsid w:val="008B2A6E"/>
    <w:rPr>
      <w:rFonts w:ascii="Lucida Sans" w:hAnsi="Lucida Sans" w:eastAsiaTheme="majorEastAsia" w:cstheme="majorBidi"/>
      <w:b/>
      <w:color w:val="2F5496" w:themeColor="accent1" w:themeShade="BF"/>
      <w:sz w:val="36"/>
      <w:szCs w:val="32"/>
    </w:rPr>
  </w:style>
  <w:style w:type="paragraph" w:styleId="h5" w:customStyle="1">
    <w:name w:val="h5"/>
    <w:basedOn w:val="h4"/>
    <w:link w:val="h5Char"/>
    <w:qFormat/>
    <w:rsid w:val="008B2A6E"/>
    <w:rPr>
      <w:sz w:val="24"/>
    </w:rPr>
  </w:style>
  <w:style w:type="character" w:styleId="h4Char" w:customStyle="1">
    <w:name w:val="h4 Char"/>
    <w:basedOn w:val="h3Char"/>
    <w:link w:val="h4"/>
    <w:rsid w:val="008B2A6E"/>
    <w:rPr>
      <w:rFonts w:ascii="Lucida Sans" w:hAnsi="Lucida Sans" w:eastAsiaTheme="majorEastAsia" w:cstheme="majorBidi"/>
      <w:b/>
      <w:color w:val="2F5496" w:themeColor="accent1" w:themeShade="BF"/>
      <w:sz w:val="30"/>
      <w:szCs w:val="32"/>
    </w:rPr>
  </w:style>
  <w:style w:type="paragraph" w:styleId="h6" w:customStyle="1">
    <w:name w:val="h6"/>
    <w:basedOn w:val="h5"/>
    <w:link w:val="h6Char"/>
    <w:qFormat/>
    <w:rsid w:val="008B2A6E"/>
    <w:rPr>
      <w:sz w:val="21"/>
    </w:rPr>
  </w:style>
  <w:style w:type="character" w:styleId="h5Char" w:customStyle="1">
    <w:name w:val="h5 Char"/>
    <w:basedOn w:val="h4Char"/>
    <w:link w:val="h5"/>
    <w:rsid w:val="008B2A6E"/>
    <w:rPr>
      <w:rFonts w:ascii="Lucida Sans" w:hAnsi="Lucida Sans" w:eastAsiaTheme="majorEastAsia" w:cstheme="majorBidi"/>
      <w:b/>
      <w:color w:val="2F5496" w:themeColor="accent1" w:themeShade="BF"/>
      <w:sz w:val="24"/>
      <w:szCs w:val="32"/>
    </w:rPr>
  </w:style>
  <w:style w:type="character" w:styleId="h6Char" w:customStyle="1">
    <w:name w:val="h6 Char"/>
    <w:basedOn w:val="h5Char"/>
    <w:link w:val="h6"/>
    <w:rsid w:val="008B2A6E"/>
    <w:rPr>
      <w:rFonts w:ascii="Lucida Sans" w:hAnsi="Lucida Sans" w:eastAsiaTheme="majorEastAsia" w:cstheme="majorBidi"/>
      <w:b/>
      <w:color w:val="2F5496" w:themeColor="accent1" w:themeShade="BF"/>
      <w:sz w:val="21"/>
      <w:szCs w:val="32"/>
    </w:rPr>
  </w:style>
  <w:style w:type="paragraph" w:styleId="pre" w:customStyle="1">
    <w:name w:val="pre"/>
    <w:link w:val="preChar"/>
    <w:rsid w:val="004F533D"/>
    <w:rPr>
      <w:rFonts w:ascii="Courier New" w:hAnsi="Courier New" w:eastAsiaTheme="majorEastAsia" w:cstheme="majorBidi"/>
      <w:sz w:val="24"/>
      <w:szCs w:val="32"/>
    </w:rPr>
  </w:style>
  <w:style w:type="paragraph" w:styleId="text-leader" w:customStyle="1">
    <w:name w:val="text-leader"/>
    <w:link w:val="text-leaderChar"/>
    <w:qFormat/>
    <w:rsid w:val="00740C55"/>
    <w:rPr>
      <w:rFonts w:ascii="Lucida Sans" w:hAnsi="Lucida Sans" w:eastAsiaTheme="majorEastAsia" w:cstheme="majorBidi"/>
      <w:sz w:val="36"/>
      <w:szCs w:val="32"/>
    </w:rPr>
  </w:style>
  <w:style w:type="character" w:styleId="preChar" w:customStyle="1">
    <w:name w:val="pre Char"/>
    <w:basedOn w:val="h6Char"/>
    <w:link w:val="pre"/>
    <w:rsid w:val="004F533D"/>
    <w:rPr>
      <w:rFonts w:ascii="Courier New" w:hAnsi="Courier New" w:eastAsiaTheme="majorEastAsia" w:cstheme="majorBidi"/>
      <w:b w:val="0"/>
      <w:color w:val="2F5496" w:themeColor="accent1" w:themeShade="BF"/>
      <w:sz w:val="24"/>
      <w:szCs w:val="32"/>
    </w:rPr>
  </w:style>
  <w:style w:type="character" w:styleId="text-leaderChar" w:customStyle="1">
    <w:name w:val="text-leader Char"/>
    <w:basedOn w:val="preChar"/>
    <w:link w:val="text-leader"/>
    <w:rsid w:val="00740C55"/>
    <w:rPr>
      <w:rFonts w:ascii="Lucida Sans" w:hAnsi="Lucida Sans" w:eastAsiaTheme="majorEastAsia" w:cstheme="majorBidi"/>
      <w:b w:val="0"/>
      <w:color w:val="2F5496" w:themeColor="accent1" w:themeShade="BF"/>
      <w:sz w:val="36"/>
      <w:szCs w:val="32"/>
    </w:rPr>
  </w:style>
  <w:style xmlns:w="http://schemas.openxmlformats.org/wordprocessingml/2006/main" w:type="character" w:styleId="Hyperlink">
    <w:name w:val="Hyperlink"/>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hastingshotels.com/slieve-donard-resort-and-spa/" TargetMode="External" Id="R67e20b6bae2f47a1" /><Relationship Type="http://schemas.openxmlformats.org/officeDocument/2006/relationships/hyperlink" Target="https://www.hoteldoolin.ie/" TargetMode="External" Id="R0368edfbdc334e91" /><Relationship Type="http://schemas.openxmlformats.org/officeDocument/2006/relationships/hyperlink" Target="https://www.gregans.ie/" TargetMode="External" Id="R303792179e8e417f" /><Relationship Type="http://schemas.openxmlformats.org/officeDocument/2006/relationships/hyperlink" Target="https://www.thesalthousehotel.com/" TargetMode="External" Id="R99959f57cc074e69" /><Relationship Type="http://schemas.openxmlformats.org/officeDocument/2006/relationships/hyperlink" Target="https://www.sandymounthotel.ie/" TargetMode="External" Id="Rd72cf874a72440dd" /><Relationship Type="http://schemas.openxmlformats.org/officeDocument/2006/relationships/hyperlink" Target="https://www.ballynahinch-castle.com/fr/accueil" TargetMode="External" Id="R6e4ddb1700d74243" /><Relationship Type="http://schemas.openxmlformats.org/officeDocument/2006/relationships/hyperlink" Target="https://www.ireland.com/fr-fr/destinations/republic-of-ireland/articles/sustainable-activities/" TargetMode="External" Id="R10547b7f28d84456" /></Relationships>
</file>

<file path=word/_rels/settings.xml.rels>&#65279;<?xml version="1.0" encoding="utf-8"?><Relationships xmlns="http://schemas.openxmlformats.org/package/2006/relationships"><Relationship Type="http://schemas.openxmlformats.org/officeDocument/2006/relationships/attachedTemplate" Target="file:///C:\temp\template.dotx" TargetMode="External" Id="rId1" /><Relationship Type="http://schemas.openxmlformats.org/officeDocument/2006/relationships/attachedTemplate" Target="E:\www_root\www_ti_media\CMS\bin\template.docx" TargetMode="External" Id="R809ca41db1b04d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template.dotx</Template>
  <TotalTime>14</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Quevedo</dc:creator>
  <cp:keywords/>
  <dc:description/>
  <cp:lastModifiedBy>Gustavo Quevedo</cp:lastModifiedBy>
  <cp:revision>8</cp:revision>
  <dcterms:created xsi:type="dcterms:W3CDTF">2017-03-21T11:43:00Z</dcterms:created>
  <dcterms:modified xsi:type="dcterms:W3CDTF">2017-03-27T11:08:00Z</dcterms:modified>
</cp:coreProperties>
</file>